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E3" w:rsidRPr="000F1BF7" w:rsidRDefault="00782BE3" w:rsidP="00782BE3">
      <w:pPr>
        <w:jc w:val="center"/>
        <w:rPr>
          <w:rFonts w:ascii="Arial" w:hAnsi="Arial" w:cs="Arial"/>
          <w:b/>
        </w:rPr>
      </w:pPr>
    </w:p>
    <w:p w:rsidR="00782BE3" w:rsidRDefault="00782BE3" w:rsidP="00782BE3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0F1B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0F1B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0F1B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0F1B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0F1B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0F1BF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782BE3" w:rsidRDefault="000C114C" w:rsidP="00782BE3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0F1BF7">
        <w:rPr>
          <w:rFonts w:ascii="Arial" w:hAnsi="Arial" w:cs="Arial"/>
          <w:sz w:val="24"/>
          <w:szCs w:val="24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пратеничко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прашање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од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пратеникот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</w:rPr>
        <w:t>Стојан</w:t>
      </w:r>
      <w:r w:rsidR="000F1BF7">
        <w:rPr>
          <w:rFonts w:ascii="Arial" w:hAnsi="Arial" w:cs="Arial"/>
          <w:sz w:val="24"/>
          <w:szCs w:val="24"/>
        </w:rPr>
        <w:t xml:space="preserve"> </w:t>
      </w:r>
      <w:r w:rsidR="00782BE3">
        <w:rPr>
          <w:rFonts w:ascii="Arial" w:hAnsi="Arial" w:cs="Arial"/>
          <w:sz w:val="24"/>
          <w:szCs w:val="24"/>
        </w:rPr>
        <w:t>Андов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поставено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на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0F1BF7">
        <w:rPr>
          <w:sz w:val="24"/>
          <w:szCs w:val="24"/>
        </w:rPr>
        <w:t>67</w:t>
      </w:r>
      <w:r w:rsidR="000F1BF7">
        <w:rPr>
          <w:rFonts w:ascii="MAC C Swiss" w:hAnsi="MAC C Swiss"/>
          <w:sz w:val="24"/>
          <w:szCs w:val="24"/>
          <w:lang w:val="en-US"/>
        </w:rPr>
        <w:t>-</w:t>
      </w:r>
      <w:r w:rsidR="00782BE3">
        <w:rPr>
          <w:rFonts w:ascii="Arial" w:hAnsi="Arial" w:cs="Arial"/>
          <w:sz w:val="24"/>
          <w:szCs w:val="24"/>
          <w:lang w:val="en-US"/>
        </w:rPr>
        <w:t>та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седница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на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Собранието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на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Република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782BE3">
        <w:rPr>
          <w:rFonts w:ascii="Arial" w:hAnsi="Arial" w:cs="Arial"/>
          <w:sz w:val="24"/>
          <w:szCs w:val="24"/>
          <w:lang w:val="en-US"/>
        </w:rPr>
        <w:t>Македонија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782BE3" w:rsidRDefault="00782BE3" w:rsidP="00782BE3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 w:rsidR="000F1BF7">
        <w:rPr>
          <w:rFonts w:ascii="Arial" w:hAnsi="Arial" w:cs="Arial"/>
          <w:sz w:val="24"/>
          <w:szCs w:val="24"/>
        </w:rPr>
        <w:t>30</w:t>
      </w:r>
      <w:r w:rsidR="000F1BF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 w:rsidR="000F1BF7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037CE1" w:rsidRDefault="00037CE1">
      <w:pPr>
        <w:rPr>
          <w:lang w:val="en-US"/>
        </w:rPr>
      </w:pPr>
    </w:p>
    <w:p w:rsidR="00782BE3" w:rsidRDefault="00782BE3">
      <w:pPr>
        <w:rPr>
          <w:lang w:val="en-US"/>
        </w:rPr>
      </w:pPr>
    </w:p>
    <w:p w:rsidR="00782BE3" w:rsidRPr="00782BE3" w:rsidRDefault="000F1BF7" w:rsidP="009C4872">
      <w:pPr>
        <w:jc w:val="both"/>
        <w:rPr>
          <w:rFonts w:ascii="Arial" w:hAnsi="Arial" w:cs="Arial"/>
          <w:sz w:val="24"/>
        </w:rPr>
      </w:pPr>
      <w:r>
        <w:rPr>
          <w:lang w:val="en-US"/>
        </w:rPr>
        <w:tab/>
      </w:r>
      <w:r w:rsidR="00782BE3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надворешни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работи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постапи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согласно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заклучоците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Владата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Република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Македонија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782BE3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нашиот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дипломатски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претставник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Светската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трговска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организација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Женева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му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дадени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инструкции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претстави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проблемот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образложи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аргументите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македонската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случајот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ВЕКТРА</w:t>
      </w:r>
      <w:r>
        <w:rPr>
          <w:rFonts w:ascii="Arial" w:hAnsi="Arial" w:cs="Arial"/>
          <w:sz w:val="24"/>
        </w:rPr>
        <w:t>-</w:t>
      </w:r>
      <w:r w:rsidR="009C4872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седиште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Белград</w:t>
      </w:r>
      <w:r>
        <w:rPr>
          <w:rFonts w:ascii="Arial" w:hAnsi="Arial" w:cs="Arial"/>
          <w:sz w:val="24"/>
        </w:rPr>
        <w:t xml:space="preserve">, </w:t>
      </w:r>
      <w:r w:rsidR="009C4872">
        <w:rPr>
          <w:rFonts w:ascii="Arial" w:hAnsi="Arial" w:cs="Arial"/>
          <w:sz w:val="24"/>
        </w:rPr>
        <w:t>каде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билатерално</w:t>
      </w:r>
      <w:r>
        <w:rPr>
          <w:rFonts w:ascii="Arial" w:hAnsi="Arial" w:cs="Arial"/>
          <w:sz w:val="24"/>
        </w:rPr>
        <w:t xml:space="preserve"> - </w:t>
      </w:r>
      <w:r w:rsidR="009C4872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разговори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дипломатските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претставници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Србија</w:t>
      </w:r>
      <w:r>
        <w:rPr>
          <w:rFonts w:ascii="Arial" w:hAnsi="Arial" w:cs="Arial"/>
          <w:sz w:val="24"/>
        </w:rPr>
        <w:t xml:space="preserve">, </w:t>
      </w:r>
      <w:r w:rsidR="009C4872">
        <w:rPr>
          <w:rFonts w:ascii="Arial" w:hAnsi="Arial" w:cs="Arial"/>
          <w:sz w:val="24"/>
        </w:rPr>
        <w:t>така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C4872">
        <w:rPr>
          <w:rFonts w:ascii="Arial" w:hAnsi="Arial" w:cs="Arial"/>
          <w:sz w:val="24"/>
        </w:rPr>
        <w:t>пр</w:t>
      </w:r>
      <w:r w:rsidR="00F94876">
        <w:rPr>
          <w:rFonts w:ascii="Arial" w:hAnsi="Arial" w:cs="Arial"/>
          <w:sz w:val="24"/>
        </w:rPr>
        <w:t>ед</w:t>
      </w:r>
      <w:r>
        <w:rPr>
          <w:rFonts w:ascii="Arial" w:hAnsi="Arial" w:cs="Arial"/>
          <w:sz w:val="24"/>
        </w:rPr>
        <w:t xml:space="preserve"> </w:t>
      </w:r>
      <w:r w:rsidR="00F94876">
        <w:rPr>
          <w:rFonts w:ascii="Arial" w:hAnsi="Arial" w:cs="Arial"/>
          <w:sz w:val="24"/>
        </w:rPr>
        <w:t>соодветните</w:t>
      </w:r>
      <w:r>
        <w:rPr>
          <w:rFonts w:ascii="Arial" w:hAnsi="Arial" w:cs="Arial"/>
          <w:sz w:val="24"/>
        </w:rPr>
        <w:t xml:space="preserve"> </w:t>
      </w:r>
      <w:r w:rsidR="00F94876">
        <w:rPr>
          <w:rFonts w:ascii="Arial" w:hAnsi="Arial" w:cs="Arial"/>
          <w:sz w:val="24"/>
        </w:rPr>
        <w:t>меѓународни</w:t>
      </w:r>
      <w:r>
        <w:rPr>
          <w:rFonts w:ascii="Arial" w:hAnsi="Arial" w:cs="Arial"/>
          <w:sz w:val="24"/>
        </w:rPr>
        <w:t xml:space="preserve"> </w:t>
      </w:r>
      <w:r w:rsidR="00F94876">
        <w:rPr>
          <w:rFonts w:ascii="Arial" w:hAnsi="Arial" w:cs="Arial"/>
          <w:sz w:val="24"/>
        </w:rPr>
        <w:t>инсти</w:t>
      </w:r>
      <w:r w:rsidR="009C4872">
        <w:rPr>
          <w:rFonts w:ascii="Arial" w:hAnsi="Arial" w:cs="Arial"/>
          <w:sz w:val="24"/>
        </w:rPr>
        <w:t>туции</w:t>
      </w:r>
      <w:r>
        <w:rPr>
          <w:rFonts w:ascii="Arial" w:hAnsi="Arial" w:cs="Arial"/>
          <w:sz w:val="24"/>
        </w:rPr>
        <w:t>.</w:t>
      </w:r>
    </w:p>
    <w:sectPr w:rsidR="00782BE3" w:rsidRPr="00782BE3" w:rsidSect="00037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2BE3"/>
    <w:rsid w:val="00037CE1"/>
    <w:rsid w:val="000C114C"/>
    <w:rsid w:val="000F1BF7"/>
    <w:rsid w:val="00782BE3"/>
    <w:rsid w:val="0087236D"/>
    <w:rsid w:val="009C4872"/>
    <w:rsid w:val="00C37D06"/>
    <w:rsid w:val="00F9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dcterms:created xsi:type="dcterms:W3CDTF">2009-09-29T12:08:00Z</dcterms:created>
  <dcterms:modified xsi:type="dcterms:W3CDTF">2009-10-02T11:09:00Z</dcterms:modified>
</cp:coreProperties>
</file>